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DA" w:rsidRPr="00C62EDA" w:rsidRDefault="00C62EDA" w:rsidP="00C62EDA">
      <w:pPr>
        <w:spacing w:after="150" w:line="330" w:lineRule="atLeast"/>
        <w:outlineLvl w:val="3"/>
        <w:rPr>
          <w:rFonts w:ascii="Arial" w:eastAsia="Times New Roman" w:hAnsi="Arial" w:cs="Arial"/>
          <w:b/>
          <w:bCs/>
          <w:color w:val="002959"/>
          <w:sz w:val="44"/>
          <w:szCs w:val="44"/>
          <w:u w:val="single"/>
          <w:lang w:eastAsia="en-GB"/>
        </w:rPr>
      </w:pPr>
      <w:r w:rsidRPr="00C62EDA">
        <w:rPr>
          <w:rFonts w:ascii="Arial" w:eastAsia="Times New Roman" w:hAnsi="Arial" w:cs="Arial"/>
          <w:b/>
          <w:bCs/>
          <w:color w:val="002959"/>
          <w:sz w:val="44"/>
          <w:szCs w:val="44"/>
          <w:u w:val="single"/>
          <w:lang w:eastAsia="en-GB"/>
        </w:rPr>
        <w:t>Other Services Available to Veterans</w:t>
      </w:r>
    </w:p>
    <w:p w:rsidR="00C62EDA" w:rsidRDefault="00C62EDA" w:rsidP="00C62EDA">
      <w:pPr>
        <w:spacing w:after="150" w:line="330" w:lineRule="atLeast"/>
        <w:outlineLvl w:val="3"/>
        <w:rPr>
          <w:rFonts w:ascii="Arial" w:eastAsia="Times New Roman" w:hAnsi="Arial" w:cs="Arial"/>
          <w:b/>
          <w:bCs/>
          <w:color w:val="002959"/>
          <w:sz w:val="21"/>
          <w:szCs w:val="21"/>
          <w:lang w:eastAsia="en-GB"/>
        </w:rPr>
      </w:pP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 xml:space="preserve">Veterans' Gateway </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 xml:space="preserve">Veterans' Gateway is for any ex-service personnel and their families looking for advice or support, 24 hours a day. It is the first point of contact to a network of military and non-military </w:t>
      </w:r>
      <w:bookmarkStart w:id="0" w:name="_GoBack"/>
      <w:bookmarkEnd w:id="0"/>
      <w:r w:rsidRPr="00C62EDA">
        <w:rPr>
          <w:rFonts w:ascii="Arial" w:eastAsia="Times New Roman" w:hAnsi="Arial" w:cs="Arial"/>
          <w:color w:val="515A63"/>
          <w:sz w:val="21"/>
          <w:szCs w:val="21"/>
          <w:lang w:eastAsia="en-GB"/>
        </w:rPr>
        <w:t>partner organisations to help veterans and their families find exactly what information, advice and support they need, when they need it - across key areas from physical and mental health to employability, housing, finances, personal relationships and more. For more information, visit the </w:t>
      </w:r>
      <w:hyperlink r:id="rId5" w:tgtFrame="_blank" w:tooltip="Veterans' Gateway website" w:history="1">
        <w:r w:rsidRPr="00C62EDA">
          <w:rPr>
            <w:rFonts w:ascii="Arial" w:eastAsia="Times New Roman" w:hAnsi="Arial" w:cs="Arial"/>
            <w:b/>
            <w:bCs/>
            <w:color w:val="2B69AE"/>
            <w:sz w:val="21"/>
            <w:szCs w:val="21"/>
            <w:lang w:eastAsia="en-GB"/>
          </w:rPr>
          <w:t>Veterans' Gateway website </w:t>
        </w:r>
      </w:hyperlink>
      <w:r w:rsidRPr="00C62EDA">
        <w:rPr>
          <w:rFonts w:ascii="Arial" w:eastAsia="Times New Roman" w:hAnsi="Arial" w:cs="Arial"/>
          <w:color w:val="515A63"/>
          <w:sz w:val="21"/>
          <w:szCs w:val="21"/>
          <w:lang w:eastAsia="en-GB"/>
        </w:rPr>
        <w:t xml:space="preserve">or call </w:t>
      </w:r>
      <w:r w:rsidRPr="00C62EDA">
        <w:rPr>
          <w:rFonts w:ascii="Arial" w:eastAsia="Times New Roman" w:hAnsi="Arial" w:cs="Arial"/>
          <w:b/>
          <w:bCs/>
          <w:color w:val="515A63"/>
          <w:sz w:val="21"/>
          <w:szCs w:val="21"/>
          <w:lang w:eastAsia="en-GB"/>
        </w:rPr>
        <w:t>0808 802 1212</w:t>
      </w:r>
      <w:r w:rsidRPr="00C62EDA">
        <w:rPr>
          <w:rFonts w:ascii="Arial" w:eastAsia="Times New Roman" w:hAnsi="Arial" w:cs="Arial"/>
          <w:color w:val="515A63"/>
          <w:sz w:val="21"/>
          <w:szCs w:val="21"/>
          <w:lang w:eastAsia="en-GB"/>
        </w:rPr>
        <w:t>.</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Veterans First Point - Scotland</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 xml:space="preserve">Veterans First Point drop-in services are available across Scotland and were developed by veterans for veterans. This offers a “One Stop Shop” for help and assistance to veterans, and their families, no matter what that need might be, including physical or mental health issues, housing, socialising, education, employment and other issues. For further information visit the </w:t>
      </w:r>
      <w:hyperlink r:id="rId6" w:history="1">
        <w:r w:rsidRPr="00C62EDA">
          <w:rPr>
            <w:rFonts w:ascii="Arial" w:eastAsia="Times New Roman" w:hAnsi="Arial" w:cs="Arial"/>
            <w:b/>
            <w:bCs/>
            <w:color w:val="2B69AE"/>
            <w:sz w:val="21"/>
            <w:szCs w:val="21"/>
            <w:lang w:eastAsia="en-GB"/>
          </w:rPr>
          <w:t>Veterans First Point website</w:t>
        </w:r>
      </w:hyperlink>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 xml:space="preserve">Contact </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 xml:space="preserve">Contact is a group of charitable, support and state organisations that have joined forces to enhance mental health support available to the Armed Forces community.  The partnership consists of Big White Wall, </w:t>
      </w:r>
      <w:proofErr w:type="spellStart"/>
      <w:r w:rsidRPr="00C62EDA">
        <w:rPr>
          <w:rFonts w:ascii="Arial" w:eastAsia="Times New Roman" w:hAnsi="Arial" w:cs="Arial"/>
          <w:color w:val="515A63"/>
          <w:sz w:val="21"/>
          <w:szCs w:val="21"/>
          <w:lang w:eastAsia="en-GB"/>
        </w:rPr>
        <w:t>Cobseo</w:t>
      </w:r>
      <w:proofErr w:type="spellEnd"/>
      <w:r w:rsidRPr="00C62EDA">
        <w:rPr>
          <w:rFonts w:ascii="Arial" w:eastAsia="Times New Roman" w:hAnsi="Arial" w:cs="Arial"/>
          <w:color w:val="515A63"/>
          <w:sz w:val="21"/>
          <w:szCs w:val="21"/>
          <w:lang w:eastAsia="en-GB"/>
        </w:rPr>
        <w:t xml:space="preserve">, Combat Stress, Help for Heroes, The Royal British Legion, Walking </w:t>
      </w:r>
      <w:proofErr w:type="gramStart"/>
      <w:r w:rsidRPr="00C62EDA">
        <w:rPr>
          <w:rFonts w:ascii="Arial" w:eastAsia="Times New Roman" w:hAnsi="Arial" w:cs="Arial"/>
          <w:color w:val="515A63"/>
          <w:sz w:val="21"/>
          <w:szCs w:val="21"/>
          <w:lang w:eastAsia="en-GB"/>
        </w:rPr>
        <w:t>With The</w:t>
      </w:r>
      <w:proofErr w:type="gramEnd"/>
      <w:r w:rsidRPr="00C62EDA">
        <w:rPr>
          <w:rFonts w:ascii="Arial" w:eastAsia="Times New Roman" w:hAnsi="Arial" w:cs="Arial"/>
          <w:color w:val="515A63"/>
          <w:sz w:val="21"/>
          <w:szCs w:val="21"/>
          <w:lang w:eastAsia="en-GB"/>
        </w:rPr>
        <w:t xml:space="preserve"> Wounded, the NHS, MOD, UK Psychological Trauma Society and King's College London.  Contact aims to improve collaborative care management, increase instances of help-seeking behaviour, improve service provision, encourage best practice across the sector and improve public knowledge of what support is available and how best to access it. For more information, visit the </w:t>
      </w:r>
      <w:hyperlink r:id="rId7" w:tgtFrame="_blank" w:tooltip="Contact website" w:history="1">
        <w:r w:rsidRPr="00C62EDA">
          <w:rPr>
            <w:rFonts w:ascii="Arial" w:eastAsia="Times New Roman" w:hAnsi="Arial" w:cs="Arial"/>
            <w:b/>
            <w:bCs/>
            <w:color w:val="2B69AE"/>
            <w:sz w:val="21"/>
            <w:szCs w:val="21"/>
            <w:lang w:eastAsia="en-GB"/>
          </w:rPr>
          <w:t>Contact website</w:t>
        </w:r>
      </w:hyperlink>
      <w:r w:rsidRPr="00C62EDA">
        <w:rPr>
          <w:rFonts w:ascii="Arial" w:eastAsia="Times New Roman" w:hAnsi="Arial" w:cs="Arial"/>
          <w:color w:val="515A63"/>
          <w:sz w:val="21"/>
          <w:szCs w:val="21"/>
          <w:lang w:eastAsia="en-GB"/>
        </w:rPr>
        <w:t>.</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proofErr w:type="spellStart"/>
      <w:r w:rsidRPr="00C62EDA">
        <w:rPr>
          <w:rFonts w:ascii="Arial" w:eastAsia="Times New Roman" w:hAnsi="Arial" w:cs="Arial"/>
          <w:b/>
          <w:bCs/>
          <w:color w:val="002959"/>
          <w:sz w:val="21"/>
          <w:szCs w:val="21"/>
          <w:lang w:eastAsia="en-GB"/>
        </w:rPr>
        <w:t>Cobseo</w:t>
      </w:r>
      <w:proofErr w:type="spellEnd"/>
      <w:r w:rsidRPr="00C62EDA">
        <w:rPr>
          <w:rFonts w:ascii="Arial" w:eastAsia="Times New Roman" w:hAnsi="Arial" w:cs="Arial"/>
          <w:b/>
          <w:bCs/>
          <w:color w:val="002959"/>
          <w:sz w:val="21"/>
          <w:szCs w:val="21"/>
          <w:lang w:eastAsia="en-GB"/>
        </w:rPr>
        <w:t xml:space="preserve">  </w:t>
      </w:r>
    </w:p>
    <w:p w:rsidR="00C62EDA" w:rsidRPr="00C62EDA" w:rsidRDefault="00C62EDA" w:rsidP="00C62EDA">
      <w:pPr>
        <w:spacing w:after="0" w:line="240" w:lineRule="auto"/>
        <w:rPr>
          <w:rFonts w:ascii="Arial" w:eastAsia="Times New Roman" w:hAnsi="Arial" w:cs="Arial"/>
          <w:color w:val="515A63"/>
          <w:sz w:val="21"/>
          <w:szCs w:val="21"/>
          <w:lang w:eastAsia="en-GB"/>
        </w:rPr>
      </w:pPr>
      <w:proofErr w:type="spellStart"/>
      <w:r w:rsidRPr="00C62EDA">
        <w:rPr>
          <w:rFonts w:ascii="Arial" w:eastAsia="Times New Roman" w:hAnsi="Arial" w:cs="Arial"/>
          <w:color w:val="515A63"/>
          <w:sz w:val="21"/>
          <w:szCs w:val="21"/>
          <w:lang w:eastAsia="en-GB"/>
        </w:rPr>
        <w:t>Cobseo</w:t>
      </w:r>
      <w:proofErr w:type="spellEnd"/>
      <w:r w:rsidRPr="00C62EDA">
        <w:rPr>
          <w:rFonts w:ascii="Arial" w:eastAsia="Times New Roman" w:hAnsi="Arial" w:cs="Arial"/>
          <w:color w:val="515A63"/>
          <w:sz w:val="21"/>
          <w:szCs w:val="21"/>
          <w:lang w:eastAsia="en-GB"/>
        </w:rPr>
        <w:t xml:space="preserve">, as the Confederation of Service Charities, offers membership to charities who promote and further the welfare and general interests of the Armed Forces community, subject to fulfilling </w:t>
      </w:r>
      <w:proofErr w:type="gramStart"/>
      <w:r w:rsidRPr="00C62EDA">
        <w:rPr>
          <w:rFonts w:ascii="Arial" w:eastAsia="Times New Roman" w:hAnsi="Arial" w:cs="Arial"/>
          <w:color w:val="515A63"/>
          <w:sz w:val="21"/>
          <w:szCs w:val="21"/>
          <w:lang w:eastAsia="en-GB"/>
        </w:rPr>
        <w:t>the</w:t>
      </w:r>
      <w:proofErr w:type="gramEnd"/>
      <w:r w:rsidRPr="00C62EDA">
        <w:rPr>
          <w:rFonts w:ascii="Arial" w:eastAsia="Times New Roman" w:hAnsi="Arial" w:cs="Arial"/>
          <w:color w:val="515A63"/>
          <w:sz w:val="21"/>
          <w:szCs w:val="21"/>
          <w:lang w:eastAsia="en-GB"/>
        </w:rPr>
        <w:t xml:space="preserve"> membership criteria. Comprising 255 members, </w:t>
      </w:r>
      <w:proofErr w:type="spellStart"/>
      <w:r w:rsidRPr="00C62EDA">
        <w:rPr>
          <w:rFonts w:ascii="Arial" w:eastAsia="Times New Roman" w:hAnsi="Arial" w:cs="Arial"/>
          <w:color w:val="515A63"/>
          <w:sz w:val="21"/>
          <w:szCs w:val="21"/>
          <w:lang w:eastAsia="en-GB"/>
        </w:rPr>
        <w:t>Cobseo</w:t>
      </w:r>
      <w:proofErr w:type="spellEnd"/>
      <w:r w:rsidRPr="00C62EDA">
        <w:rPr>
          <w:rFonts w:ascii="Arial" w:eastAsia="Times New Roman" w:hAnsi="Arial" w:cs="Arial"/>
          <w:color w:val="515A63"/>
          <w:sz w:val="21"/>
          <w:szCs w:val="21"/>
          <w:lang w:eastAsia="en-GB"/>
        </w:rPr>
        <w:t xml:space="preserve"> provides a single point of contact for interaction with the Armed Forces community. For more information, visit the </w:t>
      </w:r>
      <w:proofErr w:type="spellStart"/>
      <w:r w:rsidRPr="00C62EDA">
        <w:rPr>
          <w:rFonts w:ascii="Arial" w:eastAsia="Times New Roman" w:hAnsi="Arial" w:cs="Arial"/>
          <w:color w:val="515A63"/>
          <w:sz w:val="21"/>
          <w:szCs w:val="21"/>
          <w:lang w:eastAsia="en-GB"/>
        </w:rPr>
        <w:fldChar w:fldCharType="begin"/>
      </w:r>
      <w:r w:rsidRPr="00C62EDA">
        <w:rPr>
          <w:rFonts w:ascii="Arial" w:eastAsia="Times New Roman" w:hAnsi="Arial" w:cs="Arial"/>
          <w:color w:val="515A63"/>
          <w:sz w:val="21"/>
          <w:szCs w:val="21"/>
          <w:lang w:eastAsia="en-GB"/>
        </w:rPr>
        <w:instrText xml:space="preserve"> HYPERLINK "https://www.cobseo.org.uk/" \o "Cobseo website" \t "_blank" </w:instrText>
      </w:r>
      <w:r w:rsidRPr="00C62EDA">
        <w:rPr>
          <w:rFonts w:ascii="Arial" w:eastAsia="Times New Roman" w:hAnsi="Arial" w:cs="Arial"/>
          <w:color w:val="515A63"/>
          <w:sz w:val="21"/>
          <w:szCs w:val="21"/>
          <w:lang w:eastAsia="en-GB"/>
        </w:rPr>
        <w:fldChar w:fldCharType="separate"/>
      </w:r>
      <w:r w:rsidRPr="00C62EDA">
        <w:rPr>
          <w:rFonts w:ascii="Arial" w:eastAsia="Times New Roman" w:hAnsi="Arial" w:cs="Arial"/>
          <w:b/>
          <w:bCs/>
          <w:color w:val="2B69AE"/>
          <w:sz w:val="21"/>
          <w:szCs w:val="21"/>
          <w:lang w:eastAsia="en-GB"/>
        </w:rPr>
        <w:t>Cobseo</w:t>
      </w:r>
      <w:proofErr w:type="spellEnd"/>
      <w:r w:rsidRPr="00C62EDA">
        <w:rPr>
          <w:rFonts w:ascii="Arial" w:eastAsia="Times New Roman" w:hAnsi="Arial" w:cs="Arial"/>
          <w:b/>
          <w:bCs/>
          <w:color w:val="2B69AE"/>
          <w:sz w:val="21"/>
          <w:szCs w:val="21"/>
          <w:lang w:eastAsia="en-GB"/>
        </w:rPr>
        <w:t xml:space="preserve"> website</w:t>
      </w:r>
      <w:r w:rsidRPr="00C62EDA">
        <w:rPr>
          <w:rFonts w:ascii="Arial" w:eastAsia="Times New Roman" w:hAnsi="Arial" w:cs="Arial"/>
          <w:color w:val="515A63"/>
          <w:sz w:val="21"/>
          <w:szCs w:val="21"/>
          <w:lang w:eastAsia="en-GB"/>
        </w:rPr>
        <w:fldChar w:fldCharType="end"/>
      </w:r>
      <w:r w:rsidRPr="00C62EDA">
        <w:rPr>
          <w:rFonts w:ascii="Arial" w:eastAsia="Times New Roman" w:hAnsi="Arial" w:cs="Arial"/>
          <w:color w:val="515A63"/>
          <w:sz w:val="21"/>
          <w:szCs w:val="21"/>
          <w:lang w:eastAsia="en-GB"/>
        </w:rPr>
        <w:t>.</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Help for Heroes</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Help for Heroes provides direct, practical support for wounded, injured and sick service personnel, Veterans and their families. No matter when or where someone served, the charity offers the help they need, if necessary for life. They have four recovery centres in the UK that offer a wide range of services, including, but not exclusive to, psychological wellbeing, clinical support and sports recovery.</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Alongside this they also offer two further services: Hidden Wounds and The Veterans Clinical Liaison Service (VCL).</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The Help for Heroes Hidden Wounds service is a Step 2 IAPT guided self-help model supporting ex-service personnel, their family members and the families of serving personnel. Weekly sessions are delivered by psychological wellbeing practitioners using bespoke workbooks and practical tools and techniques to help individuals better understand and positively manage their emotions.</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The service is suitable for those exhibiting low to moderate symptoms of depression, anxiety, stress, anger and excessive alcohol use, using evidence-based CBT interventions that have proven to be effective for a wide range of people. Support is delivered by phone, Skype or face to face. The service also works with the NHS, other charities and Armed Forces health networks to ensure the most appropriate care pathway for their beneficiaries. Beneficiaries can self-refer or be professionally referred. For further information, visit the </w:t>
      </w:r>
      <w:hyperlink r:id="rId8" w:tgtFrame="_blank" w:tooltip="Help for Heroes website" w:history="1">
        <w:r w:rsidRPr="00C62EDA">
          <w:rPr>
            <w:rFonts w:ascii="Arial" w:eastAsia="Times New Roman" w:hAnsi="Arial" w:cs="Arial"/>
            <w:b/>
            <w:bCs/>
            <w:color w:val="2B69AE"/>
            <w:sz w:val="21"/>
            <w:szCs w:val="21"/>
            <w:lang w:eastAsia="en-GB"/>
          </w:rPr>
          <w:t>Help for Heroes website</w:t>
        </w:r>
      </w:hyperlink>
      <w:r w:rsidRPr="00C62EDA">
        <w:rPr>
          <w:rFonts w:ascii="Arial" w:eastAsia="Times New Roman" w:hAnsi="Arial" w:cs="Arial"/>
          <w:color w:val="515A63"/>
          <w:sz w:val="21"/>
          <w:szCs w:val="21"/>
          <w:lang w:eastAsia="en-GB"/>
        </w:rPr>
        <w:t>.</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 xml:space="preserve">The Veterans Clinical Liaison (VCL) Service acts as a point of contact for those with serious complex injuries and long terms health issues and focuses on holistic clinical support to improve </w:t>
      </w:r>
      <w:r w:rsidRPr="00C62EDA">
        <w:rPr>
          <w:rFonts w:ascii="Arial" w:eastAsia="Times New Roman" w:hAnsi="Arial" w:cs="Arial"/>
          <w:color w:val="515A63"/>
          <w:sz w:val="21"/>
          <w:szCs w:val="21"/>
          <w:lang w:eastAsia="en-GB"/>
        </w:rPr>
        <w:lastRenderedPageBreak/>
        <w:t>an individual's quality of life. The VCL nurses engage and empower Help for Heroes beneficiaries to optimise their clinical status in partnership with statutory (NHS and social care) and voluntary organisations. Beneficiaries can self-refer or be professionally referred. For further information, visit the </w:t>
      </w:r>
      <w:hyperlink r:id="rId9" w:tgtFrame="_blank" w:tooltip="Help for Heroes website" w:history="1">
        <w:r w:rsidRPr="00C62EDA">
          <w:rPr>
            <w:rFonts w:ascii="Arial" w:eastAsia="Times New Roman" w:hAnsi="Arial" w:cs="Arial"/>
            <w:b/>
            <w:bCs/>
            <w:color w:val="2B69AE"/>
            <w:sz w:val="21"/>
            <w:szCs w:val="21"/>
            <w:lang w:eastAsia="en-GB"/>
          </w:rPr>
          <w:t>Help for Heroes website</w:t>
        </w:r>
      </w:hyperlink>
      <w:r w:rsidRPr="00C62EDA">
        <w:rPr>
          <w:rFonts w:ascii="Arial" w:eastAsia="Times New Roman" w:hAnsi="Arial" w:cs="Arial"/>
          <w:color w:val="515A63"/>
          <w:sz w:val="21"/>
          <w:szCs w:val="21"/>
          <w:lang w:eastAsia="en-GB"/>
        </w:rPr>
        <w:t>.</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Combat Stress</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Combat Stress is the UK's leading mental health charity for veterans. They provide free specialised clinical treatment and support to ex-servicemen and women across the UK with mental health conditions. Combat Stress has a strategic partnership with the MOD and the Department of Health and Social Care. This enables them to work directly with NHS mental health trusts and Armed Forces health networks to develop services suitable for military veterans. For further information, visit the </w:t>
      </w:r>
      <w:hyperlink r:id="rId10" w:tgtFrame="_blank" w:tooltip="Combat Stress website" w:history="1">
        <w:r w:rsidRPr="00C62EDA">
          <w:rPr>
            <w:rFonts w:ascii="Arial" w:eastAsia="Times New Roman" w:hAnsi="Arial" w:cs="Arial"/>
            <w:b/>
            <w:bCs/>
            <w:color w:val="2B69AE"/>
            <w:sz w:val="21"/>
            <w:szCs w:val="21"/>
            <w:lang w:eastAsia="en-GB"/>
          </w:rPr>
          <w:t>Combat Stress website</w:t>
        </w:r>
      </w:hyperlink>
      <w:r w:rsidRPr="00C62EDA">
        <w:rPr>
          <w:rFonts w:ascii="Arial" w:eastAsia="Times New Roman" w:hAnsi="Arial" w:cs="Arial"/>
          <w:color w:val="515A63"/>
          <w:sz w:val="21"/>
          <w:szCs w:val="21"/>
          <w:lang w:eastAsia="en-GB"/>
        </w:rPr>
        <w:t>.</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proofErr w:type="spellStart"/>
      <w:r w:rsidRPr="00C62EDA">
        <w:rPr>
          <w:rFonts w:ascii="Arial" w:eastAsia="Times New Roman" w:hAnsi="Arial" w:cs="Arial"/>
          <w:b/>
          <w:bCs/>
          <w:color w:val="002959"/>
          <w:sz w:val="21"/>
          <w:szCs w:val="21"/>
          <w:lang w:eastAsia="en-GB"/>
        </w:rPr>
        <w:t>Blesma</w:t>
      </w:r>
      <w:proofErr w:type="spellEnd"/>
    </w:p>
    <w:p w:rsidR="00C62EDA" w:rsidRPr="00C62EDA" w:rsidRDefault="00C62EDA" w:rsidP="00C62EDA">
      <w:pPr>
        <w:spacing w:after="0" w:line="240" w:lineRule="auto"/>
        <w:rPr>
          <w:rFonts w:ascii="Arial" w:eastAsia="Times New Roman" w:hAnsi="Arial" w:cs="Arial"/>
          <w:color w:val="515A63"/>
          <w:sz w:val="21"/>
          <w:szCs w:val="21"/>
          <w:lang w:eastAsia="en-GB"/>
        </w:rPr>
      </w:pPr>
      <w:proofErr w:type="spellStart"/>
      <w:r w:rsidRPr="00C62EDA">
        <w:rPr>
          <w:rFonts w:ascii="Arial" w:eastAsia="Times New Roman" w:hAnsi="Arial" w:cs="Arial"/>
          <w:color w:val="515A63"/>
          <w:sz w:val="21"/>
          <w:szCs w:val="21"/>
          <w:lang w:eastAsia="en-GB"/>
        </w:rPr>
        <w:t>Blesma</w:t>
      </w:r>
      <w:proofErr w:type="spellEnd"/>
      <w:r w:rsidRPr="00C62EDA">
        <w:rPr>
          <w:rFonts w:ascii="Arial" w:eastAsia="Times New Roman" w:hAnsi="Arial" w:cs="Arial"/>
          <w:color w:val="515A63"/>
          <w:sz w:val="21"/>
          <w:szCs w:val="21"/>
          <w:lang w:eastAsia="en-GB"/>
        </w:rPr>
        <w:t xml:space="preserve"> supports limbless veterans to lead independent and fulfilling lives. </w:t>
      </w:r>
      <w:proofErr w:type="spellStart"/>
      <w:r w:rsidRPr="00C62EDA">
        <w:rPr>
          <w:rFonts w:ascii="Arial" w:eastAsia="Times New Roman" w:hAnsi="Arial" w:cs="Arial"/>
          <w:color w:val="515A63"/>
          <w:sz w:val="21"/>
          <w:szCs w:val="21"/>
          <w:lang w:eastAsia="en-GB"/>
        </w:rPr>
        <w:t>Blesma</w:t>
      </w:r>
      <w:proofErr w:type="spellEnd"/>
      <w:r w:rsidRPr="00C62EDA">
        <w:rPr>
          <w:rFonts w:ascii="Arial" w:eastAsia="Times New Roman" w:hAnsi="Arial" w:cs="Arial"/>
          <w:color w:val="515A63"/>
          <w:sz w:val="21"/>
          <w:szCs w:val="21"/>
          <w:lang w:eastAsia="en-GB"/>
        </w:rPr>
        <w:t xml:space="preserve"> is dedicated to assisting serving and ex-service men and women who have suffered life-changing limb loss or the use of a limb, an eye or loss of sight. They support these men and women throughout the UK and provide centralised assistance to those living overseas.</w:t>
      </w:r>
    </w:p>
    <w:p w:rsidR="00C62EDA" w:rsidRPr="00C62EDA" w:rsidRDefault="00C62EDA" w:rsidP="00C62EDA">
      <w:pPr>
        <w:spacing w:after="0" w:line="240" w:lineRule="auto"/>
        <w:rPr>
          <w:rFonts w:ascii="Arial" w:eastAsia="Times New Roman" w:hAnsi="Arial" w:cs="Arial"/>
          <w:color w:val="515A63"/>
          <w:sz w:val="21"/>
          <w:szCs w:val="21"/>
          <w:lang w:eastAsia="en-GB"/>
        </w:rPr>
      </w:pPr>
      <w:proofErr w:type="spellStart"/>
      <w:r w:rsidRPr="00C62EDA">
        <w:rPr>
          <w:rFonts w:ascii="Arial" w:eastAsia="Times New Roman" w:hAnsi="Arial" w:cs="Arial"/>
          <w:color w:val="515A63"/>
          <w:sz w:val="21"/>
          <w:szCs w:val="21"/>
          <w:lang w:eastAsia="en-GB"/>
        </w:rPr>
        <w:t>Blesma</w:t>
      </w:r>
      <w:proofErr w:type="spellEnd"/>
      <w:r w:rsidRPr="00C62EDA">
        <w:rPr>
          <w:rFonts w:ascii="Arial" w:eastAsia="Times New Roman" w:hAnsi="Arial" w:cs="Arial"/>
          <w:color w:val="515A63"/>
          <w:sz w:val="21"/>
          <w:szCs w:val="21"/>
          <w:lang w:eastAsia="en-GB"/>
        </w:rPr>
        <w:t xml:space="preserve"> works closely with the NHS to ensure the latest advances in the relevant medical fields are converted into practical solutions that can benefit all of their members. They do not provide members' prosthetics, but they do help prosthetists develop their skills at undergraduate and PhD level. For further information, visit the </w:t>
      </w:r>
      <w:proofErr w:type="spellStart"/>
      <w:r w:rsidRPr="00C62EDA">
        <w:rPr>
          <w:rFonts w:ascii="Arial" w:eastAsia="Times New Roman" w:hAnsi="Arial" w:cs="Arial"/>
          <w:color w:val="515A63"/>
          <w:sz w:val="21"/>
          <w:szCs w:val="21"/>
          <w:lang w:eastAsia="en-GB"/>
        </w:rPr>
        <w:fldChar w:fldCharType="begin"/>
      </w:r>
      <w:r w:rsidRPr="00C62EDA">
        <w:rPr>
          <w:rFonts w:ascii="Arial" w:eastAsia="Times New Roman" w:hAnsi="Arial" w:cs="Arial"/>
          <w:color w:val="515A63"/>
          <w:sz w:val="21"/>
          <w:szCs w:val="21"/>
          <w:lang w:eastAsia="en-GB"/>
        </w:rPr>
        <w:instrText xml:space="preserve"> HYPERLINK "https://blesma.org/" \o "Blesma website" \t "_blank" </w:instrText>
      </w:r>
      <w:r w:rsidRPr="00C62EDA">
        <w:rPr>
          <w:rFonts w:ascii="Arial" w:eastAsia="Times New Roman" w:hAnsi="Arial" w:cs="Arial"/>
          <w:color w:val="515A63"/>
          <w:sz w:val="21"/>
          <w:szCs w:val="21"/>
          <w:lang w:eastAsia="en-GB"/>
        </w:rPr>
        <w:fldChar w:fldCharType="separate"/>
      </w:r>
      <w:r w:rsidRPr="00C62EDA">
        <w:rPr>
          <w:rFonts w:ascii="Arial" w:eastAsia="Times New Roman" w:hAnsi="Arial" w:cs="Arial"/>
          <w:b/>
          <w:bCs/>
          <w:color w:val="2B69AE"/>
          <w:sz w:val="21"/>
          <w:szCs w:val="21"/>
          <w:lang w:eastAsia="en-GB"/>
        </w:rPr>
        <w:t>Blesma</w:t>
      </w:r>
      <w:proofErr w:type="spellEnd"/>
      <w:r w:rsidRPr="00C62EDA">
        <w:rPr>
          <w:rFonts w:ascii="Arial" w:eastAsia="Times New Roman" w:hAnsi="Arial" w:cs="Arial"/>
          <w:b/>
          <w:bCs/>
          <w:color w:val="2B69AE"/>
          <w:sz w:val="21"/>
          <w:szCs w:val="21"/>
          <w:lang w:eastAsia="en-GB"/>
        </w:rPr>
        <w:t xml:space="preserve"> website</w:t>
      </w:r>
      <w:r w:rsidRPr="00C62EDA">
        <w:rPr>
          <w:rFonts w:ascii="Arial" w:eastAsia="Times New Roman" w:hAnsi="Arial" w:cs="Arial"/>
          <w:color w:val="515A63"/>
          <w:sz w:val="21"/>
          <w:szCs w:val="21"/>
          <w:lang w:eastAsia="en-GB"/>
        </w:rPr>
        <w:fldChar w:fldCharType="end"/>
      </w:r>
      <w:r w:rsidRPr="00C62EDA">
        <w:rPr>
          <w:rFonts w:ascii="Arial" w:eastAsia="Times New Roman" w:hAnsi="Arial" w:cs="Arial"/>
          <w:color w:val="515A63"/>
          <w:sz w:val="21"/>
          <w:szCs w:val="21"/>
          <w:lang w:eastAsia="en-GB"/>
        </w:rPr>
        <w:t>. </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Hearing loss and tinnitus services</w:t>
      </w:r>
    </w:p>
    <w:p w:rsidR="00C62EDA" w:rsidRPr="00C62EDA" w:rsidRDefault="00C62EDA" w:rsidP="00C62EDA">
      <w:pPr>
        <w:spacing w:after="0" w:line="240" w:lineRule="auto"/>
        <w:rPr>
          <w:rFonts w:ascii="Arial" w:eastAsia="Times New Roman" w:hAnsi="Arial" w:cs="Arial"/>
          <w:color w:val="515A63"/>
          <w:sz w:val="21"/>
          <w:szCs w:val="21"/>
          <w:lang w:eastAsia="en-GB"/>
        </w:rPr>
      </w:pPr>
      <w:r w:rsidRPr="00C62EDA">
        <w:rPr>
          <w:rFonts w:ascii="Arial" w:eastAsia="Times New Roman" w:hAnsi="Arial" w:cs="Arial"/>
          <w:color w:val="515A63"/>
          <w:sz w:val="21"/>
          <w:szCs w:val="21"/>
          <w:lang w:eastAsia="en-GB"/>
        </w:rPr>
        <w:t xml:space="preserve">If a patient has acquired hearing loss and / or tinnitus relating to their time in service, additional support can be funded through the Royal British Legion Veterans' Hearing Fund. To access the service, patients can be referred by their GP to their local NHS audiology department or an application form can be downloaded from the </w:t>
      </w:r>
      <w:hyperlink r:id="rId11" w:history="1">
        <w:r w:rsidRPr="00C62EDA">
          <w:rPr>
            <w:rFonts w:ascii="Arial" w:eastAsia="Times New Roman" w:hAnsi="Arial" w:cs="Arial"/>
            <w:b/>
            <w:bCs/>
            <w:color w:val="2B69AE"/>
            <w:sz w:val="21"/>
            <w:szCs w:val="21"/>
            <w:lang w:eastAsia="en-GB"/>
          </w:rPr>
          <w:t xml:space="preserve">Veterans' Medical Funds </w:t>
        </w:r>
      </w:hyperlink>
      <w:r w:rsidRPr="00C62EDA">
        <w:rPr>
          <w:rFonts w:ascii="Arial" w:eastAsia="Times New Roman" w:hAnsi="Arial" w:cs="Arial"/>
          <w:color w:val="515A63"/>
          <w:sz w:val="21"/>
          <w:szCs w:val="21"/>
          <w:lang w:eastAsia="en-GB"/>
        </w:rPr>
        <w:t>webpage.</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proofErr w:type="spellStart"/>
      <w:r w:rsidRPr="00C62EDA">
        <w:rPr>
          <w:rFonts w:ascii="Arial" w:eastAsia="Times New Roman" w:hAnsi="Arial" w:cs="Arial"/>
          <w:b/>
          <w:bCs/>
          <w:color w:val="002959"/>
          <w:sz w:val="21"/>
          <w:szCs w:val="21"/>
          <w:lang w:eastAsia="en-GB"/>
        </w:rPr>
        <w:t>Bravehound</w:t>
      </w:r>
      <w:proofErr w:type="spellEnd"/>
      <w:r w:rsidRPr="00C62EDA">
        <w:rPr>
          <w:rFonts w:ascii="Arial" w:eastAsia="Times New Roman" w:hAnsi="Arial" w:cs="Arial"/>
          <w:b/>
          <w:bCs/>
          <w:color w:val="002959"/>
          <w:sz w:val="21"/>
          <w:szCs w:val="21"/>
          <w:lang w:eastAsia="en-GB"/>
        </w:rPr>
        <w:t xml:space="preserve"> - Scotland</w:t>
      </w:r>
    </w:p>
    <w:p w:rsidR="00C62EDA" w:rsidRPr="00C62EDA" w:rsidRDefault="00C62EDA" w:rsidP="00C62EDA">
      <w:pPr>
        <w:spacing w:after="0" w:line="240" w:lineRule="auto"/>
        <w:rPr>
          <w:rFonts w:ascii="Arial" w:eastAsia="Times New Roman" w:hAnsi="Arial" w:cs="Arial"/>
          <w:color w:val="515A63"/>
          <w:sz w:val="21"/>
          <w:szCs w:val="21"/>
          <w:lang w:eastAsia="en-GB"/>
        </w:rPr>
      </w:pPr>
      <w:hyperlink r:id="rId12" w:history="1">
        <w:proofErr w:type="spellStart"/>
        <w:r w:rsidRPr="00C62EDA">
          <w:rPr>
            <w:rFonts w:ascii="Arial" w:eastAsia="Times New Roman" w:hAnsi="Arial" w:cs="Arial"/>
            <w:b/>
            <w:bCs/>
            <w:color w:val="2B69AE"/>
            <w:sz w:val="21"/>
            <w:szCs w:val="21"/>
            <w:u w:val="single"/>
            <w:lang w:eastAsia="en-GB"/>
          </w:rPr>
          <w:t>Bravehound</w:t>
        </w:r>
        <w:proofErr w:type="spellEnd"/>
        <w:r w:rsidRPr="00C62EDA">
          <w:rPr>
            <w:rFonts w:ascii="Arial" w:eastAsia="Times New Roman" w:hAnsi="Arial" w:cs="Arial"/>
            <w:b/>
            <w:bCs/>
            <w:color w:val="2B69AE"/>
            <w:sz w:val="21"/>
            <w:szCs w:val="21"/>
            <w:u w:val="single"/>
            <w:lang w:eastAsia="en-GB"/>
          </w:rPr>
          <w:t xml:space="preserve"> </w:t>
        </w:r>
      </w:hyperlink>
      <w:r w:rsidRPr="00C62EDA">
        <w:rPr>
          <w:rFonts w:ascii="Arial" w:eastAsia="Times New Roman" w:hAnsi="Arial" w:cs="Arial"/>
          <w:color w:val="515A63"/>
          <w:sz w:val="21"/>
          <w:szCs w:val="21"/>
          <w:lang w:eastAsia="en-GB"/>
        </w:rPr>
        <w:t xml:space="preserve">provide companion dogs to veterans and then provide support for both the dog and veteran over the dogs’ life. They aim to support a smooth transition back into civilian life, helping ex-service personnel adjust to living with the visible </w:t>
      </w:r>
    </w:p>
    <w:p w:rsidR="00C62EDA" w:rsidRPr="00C62EDA" w:rsidRDefault="00C62EDA" w:rsidP="00C62EDA">
      <w:pPr>
        <w:spacing w:after="150" w:line="330" w:lineRule="atLeast"/>
        <w:outlineLvl w:val="3"/>
        <w:rPr>
          <w:rFonts w:ascii="Arial" w:eastAsia="Times New Roman" w:hAnsi="Arial" w:cs="Arial"/>
          <w:b/>
          <w:bCs/>
          <w:color w:val="002959"/>
          <w:sz w:val="21"/>
          <w:szCs w:val="21"/>
          <w:lang w:eastAsia="en-GB"/>
        </w:rPr>
      </w:pPr>
      <w:r w:rsidRPr="00C62EDA">
        <w:rPr>
          <w:rFonts w:ascii="Arial" w:eastAsia="Times New Roman" w:hAnsi="Arial" w:cs="Arial"/>
          <w:b/>
          <w:bCs/>
          <w:color w:val="002959"/>
          <w:sz w:val="21"/>
          <w:szCs w:val="21"/>
          <w:lang w:eastAsia="en-GB"/>
        </w:rPr>
        <w:t xml:space="preserve">Breathing Space - Scotland </w:t>
      </w:r>
    </w:p>
    <w:p w:rsidR="00C62EDA" w:rsidRPr="00C62EDA" w:rsidRDefault="00C62EDA" w:rsidP="00C62EDA">
      <w:pPr>
        <w:spacing w:after="0" w:line="240" w:lineRule="auto"/>
        <w:rPr>
          <w:rFonts w:ascii="Arial" w:eastAsia="Times New Roman" w:hAnsi="Arial" w:cs="Arial"/>
          <w:color w:val="515A63"/>
          <w:sz w:val="21"/>
          <w:szCs w:val="21"/>
          <w:lang w:eastAsia="en-GB"/>
        </w:rPr>
      </w:pPr>
      <w:hyperlink r:id="rId13" w:history="1">
        <w:r w:rsidRPr="00C62EDA">
          <w:rPr>
            <w:rFonts w:ascii="Arial" w:eastAsia="Times New Roman" w:hAnsi="Arial" w:cs="Arial"/>
            <w:b/>
            <w:bCs/>
            <w:color w:val="2B69AE"/>
            <w:sz w:val="21"/>
            <w:szCs w:val="21"/>
            <w:u w:val="single"/>
            <w:lang w:eastAsia="en-GB"/>
          </w:rPr>
          <w:t xml:space="preserve">Breathing Space </w:t>
        </w:r>
      </w:hyperlink>
      <w:r w:rsidRPr="00C62EDA">
        <w:rPr>
          <w:rFonts w:ascii="Arial" w:eastAsia="Times New Roman" w:hAnsi="Arial" w:cs="Arial"/>
          <w:color w:val="515A63"/>
          <w:sz w:val="21"/>
          <w:szCs w:val="21"/>
          <w:lang w:eastAsia="en-GB"/>
        </w:rPr>
        <w:t>is a free and confidential phone line (0800 83 85 87), aimed at people experiencing low mood or depression. It provides a safe and supportive space by listening, offering advice and information.</w:t>
      </w:r>
    </w:p>
    <w:p w:rsidR="00BB2149" w:rsidRDefault="00BB2149"/>
    <w:sectPr w:rsidR="00BB2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DA"/>
    <w:rsid w:val="00534FF5"/>
    <w:rsid w:val="00BB2149"/>
    <w:rsid w:val="00C6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2E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2ED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2EDA"/>
    <w:rPr>
      <w:color w:val="0000FF"/>
      <w:u w:val="single"/>
    </w:rPr>
  </w:style>
  <w:style w:type="character" w:styleId="Strong">
    <w:name w:val="Strong"/>
    <w:basedOn w:val="DefaultParagraphFont"/>
    <w:uiPriority w:val="22"/>
    <w:qFormat/>
    <w:rsid w:val="00C62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2E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2ED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2EDA"/>
    <w:rPr>
      <w:color w:val="0000FF"/>
      <w:u w:val="single"/>
    </w:rPr>
  </w:style>
  <w:style w:type="character" w:styleId="Strong">
    <w:name w:val="Strong"/>
    <w:basedOn w:val="DefaultParagraphFont"/>
    <w:uiPriority w:val="22"/>
    <w:qFormat/>
    <w:rsid w:val="00C62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orheroes.org.uk/get-support/mental-health-and-wellbeing/hidden-wounds-service/" TargetMode="External"/><Relationship Id="rId13" Type="http://schemas.openxmlformats.org/officeDocument/2006/relationships/hyperlink" Target="https://breathingspace.scot/" TargetMode="External"/><Relationship Id="rId3" Type="http://schemas.openxmlformats.org/officeDocument/2006/relationships/settings" Target="settings.xml"/><Relationship Id="rId7" Type="http://schemas.openxmlformats.org/officeDocument/2006/relationships/hyperlink" Target="https://www.contactarmedforces.co.uk/" TargetMode="External"/><Relationship Id="rId12" Type="http://schemas.openxmlformats.org/officeDocument/2006/relationships/hyperlink" Target="https://www.bravehound.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teransfirstpoint.org.uk/" TargetMode="External"/><Relationship Id="rId11" Type="http://schemas.openxmlformats.org/officeDocument/2006/relationships/hyperlink" Target="https://www.britishlegion.org.uk/get-support/financial-and-employment-support/finance/grants/veterans-medical-funds" TargetMode="External"/><Relationship Id="rId5" Type="http://schemas.openxmlformats.org/officeDocument/2006/relationships/hyperlink" Target="https://www.veteransgateway.org.uk/" TargetMode="External"/><Relationship Id="rId15" Type="http://schemas.openxmlformats.org/officeDocument/2006/relationships/theme" Target="theme/theme1.xml"/><Relationship Id="rId10" Type="http://schemas.openxmlformats.org/officeDocument/2006/relationships/hyperlink" Target="https://www.combatstress.org.uk/" TargetMode="External"/><Relationship Id="rId4" Type="http://schemas.openxmlformats.org/officeDocument/2006/relationships/webSettings" Target="webSettings.xml"/><Relationship Id="rId9" Type="http://schemas.openxmlformats.org/officeDocument/2006/relationships/hyperlink" Target="https://www.helpforheroes.org.uk/get-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Banham Carol (06Q) F81126 - Burnham Surgery</dc:creator>
  <cp:lastModifiedBy>Banham Carol (06Q) F81126 - Burnham Surgery</cp:lastModifiedBy>
  <cp:revision>1</cp:revision>
  <dcterms:created xsi:type="dcterms:W3CDTF">2020-11-18T09:33:00Z</dcterms:created>
  <dcterms:modified xsi:type="dcterms:W3CDTF">2020-11-18T09:35:00Z</dcterms:modified>
</cp:coreProperties>
</file>